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B81" w:rsidRDefault="003C76E3">
      <w:pPr>
        <w:ind w:right="98"/>
        <w:rPr>
          <w:rFonts w:ascii="ＭＳ ゴシック" w:eastAsia="ＭＳ ゴシック" w:hAnsi="ＭＳ ゴシック"/>
        </w:rPr>
      </w:pPr>
      <w:r>
        <w:rPr>
          <w:rFonts w:ascii="ＭＳ ゴシック" w:eastAsia="ＭＳ ゴシック" w:hAnsi="ＭＳ ゴシック" w:hint="eastAsia"/>
        </w:rPr>
        <w:t>（様式６）</w:t>
      </w:r>
    </w:p>
    <w:p w:rsidR="00A24B81" w:rsidRPr="004F1E84" w:rsidRDefault="00313838" w:rsidP="00817028">
      <w:pPr>
        <w:spacing w:after="60"/>
        <w:ind w:right="98"/>
        <w:jc w:val="center"/>
        <w:rPr>
          <w:rFonts w:ascii="ＭＳ ゴシック" w:eastAsia="ＭＳ ゴシック" w:hAnsi="ＭＳ ゴシック"/>
          <w:szCs w:val="21"/>
        </w:rPr>
      </w:pPr>
      <w:r>
        <w:rPr>
          <w:rFonts w:ascii="ＭＳ ゴシック" w:eastAsia="ＭＳ ゴシック" w:hAnsi="ＭＳ ゴシック" w:hint="eastAsia"/>
          <w:b/>
          <w:sz w:val="32"/>
          <w:szCs w:val="32"/>
        </w:rPr>
        <w:t>早島</w:t>
      </w:r>
      <w:r w:rsidR="002024E1" w:rsidRPr="002024E1">
        <w:rPr>
          <w:rFonts w:ascii="ＭＳ ゴシック" w:eastAsia="ＭＳ ゴシック" w:hAnsi="ＭＳ ゴシック" w:hint="eastAsia"/>
          <w:b/>
          <w:sz w:val="32"/>
          <w:szCs w:val="32"/>
        </w:rPr>
        <w:t>駅前にぎわい交流拠点</w:t>
      </w:r>
      <w:r w:rsidR="000B44E1">
        <w:rPr>
          <w:rFonts w:ascii="ＭＳ ゴシック" w:eastAsia="ＭＳ ゴシック" w:hAnsi="ＭＳ ゴシック" w:hint="eastAsia"/>
          <w:b/>
          <w:sz w:val="32"/>
          <w:szCs w:val="32"/>
        </w:rPr>
        <w:t>施設</w:t>
      </w:r>
      <w:r w:rsidR="003C76E3">
        <w:rPr>
          <w:rFonts w:ascii="ＭＳ ゴシック" w:eastAsia="ＭＳ ゴシック" w:hAnsi="ＭＳ ゴシック" w:hint="eastAsia"/>
          <w:b/>
          <w:sz w:val="32"/>
          <w:szCs w:val="32"/>
        </w:rPr>
        <w:t>公募参加表明書 兼 誓約書</w:t>
      </w:r>
    </w:p>
    <w:p w:rsidR="00A24B81" w:rsidRPr="003C76E3" w:rsidRDefault="003C76E3">
      <w:pPr>
        <w:ind w:right="44"/>
        <w:jc w:val="right"/>
        <w:rPr>
          <w:rFonts w:ascii="ＭＳ ゴシック" w:eastAsia="ＭＳ ゴシック" w:hAnsi="ＭＳ ゴシック"/>
          <w:szCs w:val="21"/>
        </w:rPr>
      </w:pPr>
      <w:r w:rsidRPr="003C76E3">
        <w:rPr>
          <w:rFonts w:ascii="ＭＳ ゴシック" w:eastAsia="ＭＳ ゴシック" w:hAnsi="ＭＳ ゴシック" w:hint="eastAsia"/>
          <w:szCs w:val="21"/>
        </w:rPr>
        <w:t>令和　　年　　月　　日</w:t>
      </w:r>
    </w:p>
    <w:p w:rsidR="00A24B81" w:rsidRPr="003C76E3" w:rsidRDefault="003C76E3">
      <w:pPr>
        <w:ind w:right="884" w:firstLineChars="100" w:firstLine="210"/>
        <w:rPr>
          <w:rFonts w:ascii="ＭＳ ゴシック" w:eastAsia="ＭＳ ゴシック" w:hAnsi="ＭＳ ゴシック"/>
          <w:szCs w:val="21"/>
        </w:rPr>
      </w:pPr>
      <w:r w:rsidRPr="003C76E3">
        <w:rPr>
          <w:rFonts w:ascii="ＭＳ ゴシック" w:eastAsia="ＭＳ ゴシック" w:hAnsi="ＭＳ ゴシック" w:hint="eastAsia"/>
          <w:szCs w:val="21"/>
        </w:rPr>
        <w:t>早島町長　様</w:t>
      </w:r>
    </w:p>
    <w:p w:rsidR="00A24B81" w:rsidRPr="003C76E3" w:rsidRDefault="003C76E3" w:rsidP="00817028">
      <w:pPr>
        <w:spacing w:before="60"/>
        <w:ind w:right="44"/>
        <w:rPr>
          <w:rFonts w:ascii="ＭＳ ゴシック" w:eastAsia="ＭＳ ゴシック" w:hAnsi="ＭＳ ゴシック"/>
          <w:szCs w:val="21"/>
        </w:rPr>
      </w:pPr>
      <w:r w:rsidRPr="003C76E3">
        <w:rPr>
          <w:rFonts w:ascii="ＭＳ ゴシック" w:eastAsia="ＭＳ ゴシック" w:hAnsi="ＭＳ ゴシック" w:hint="eastAsia"/>
          <w:kern w:val="0"/>
          <w:szCs w:val="21"/>
        </w:rPr>
        <w:t xml:space="preserve">　　　　　　　　　　　　　　　　　　　　　所　在　地</w:t>
      </w:r>
    </w:p>
    <w:p w:rsidR="00A24B81" w:rsidRPr="003C76E3" w:rsidRDefault="003C76E3" w:rsidP="00817028">
      <w:pPr>
        <w:spacing w:before="60"/>
        <w:ind w:right="884"/>
        <w:rPr>
          <w:rFonts w:ascii="ＭＳ ゴシック" w:eastAsia="ＭＳ ゴシック" w:hAnsi="ＭＳ ゴシック"/>
          <w:szCs w:val="21"/>
        </w:rPr>
      </w:pPr>
      <w:r w:rsidRPr="003C76E3">
        <w:rPr>
          <w:rFonts w:ascii="ＭＳ ゴシック" w:eastAsia="ＭＳ ゴシック" w:hAnsi="ＭＳ ゴシック" w:hint="eastAsia"/>
          <w:kern w:val="0"/>
          <w:szCs w:val="21"/>
        </w:rPr>
        <w:t xml:space="preserve">　　　　　　　　　　　　　　　　　　　　　商号又は名称</w:t>
      </w:r>
    </w:p>
    <w:p w:rsidR="00A24B81" w:rsidRPr="003C76E3" w:rsidRDefault="003C76E3" w:rsidP="00817028">
      <w:pPr>
        <w:spacing w:before="60"/>
        <w:ind w:right="44"/>
        <w:rPr>
          <w:rFonts w:ascii="ＭＳ ゴシック" w:eastAsia="ＭＳ ゴシック" w:hAnsi="ＭＳ ゴシック"/>
          <w:szCs w:val="21"/>
          <w:u w:val="single"/>
        </w:rPr>
      </w:pPr>
      <w:r w:rsidRPr="003C76E3">
        <w:rPr>
          <w:rFonts w:ascii="ＭＳ ゴシック" w:eastAsia="ＭＳ ゴシック" w:hAnsi="ＭＳ ゴシック" w:hint="eastAsia"/>
          <w:kern w:val="0"/>
          <w:szCs w:val="21"/>
        </w:rPr>
        <w:t xml:space="preserve">　　　　　　　　　　　　　　　　　　　　　</w:t>
      </w:r>
      <w:r w:rsidRPr="003C76E3">
        <w:rPr>
          <w:rFonts w:ascii="ＭＳ ゴシック" w:eastAsia="ＭＳ ゴシック" w:hAnsi="ＭＳ ゴシック" w:hint="eastAsia"/>
          <w:kern w:val="0"/>
          <w:szCs w:val="21"/>
          <w:u w:val="single"/>
        </w:rPr>
        <w:t>代表者氏名　　　　　　　　　　　　　　　　　印</w:t>
      </w:r>
    </w:p>
    <w:p w:rsidR="00A20F93" w:rsidRPr="003C76E3" w:rsidRDefault="00A20F93" w:rsidP="00817028">
      <w:pPr>
        <w:spacing w:before="60"/>
        <w:ind w:right="98"/>
        <w:rPr>
          <w:rFonts w:ascii="ＭＳ ゴシック" w:eastAsia="ＭＳ ゴシック" w:hAnsi="ＭＳ ゴシック"/>
          <w:szCs w:val="21"/>
        </w:rPr>
      </w:pPr>
      <w:r w:rsidRPr="003C76E3">
        <w:rPr>
          <w:rFonts w:ascii="ＭＳ ゴシック" w:eastAsia="ＭＳ ゴシック" w:hAnsi="ＭＳ ゴシック" w:hint="eastAsia"/>
          <w:b/>
          <w:szCs w:val="21"/>
        </w:rPr>
        <w:t xml:space="preserve">　　　　　　　　　　　　　　　　　　　　　</w:t>
      </w:r>
      <w:r w:rsidRPr="003C76E3">
        <w:rPr>
          <w:rFonts w:ascii="ＭＳ ゴシック" w:eastAsia="ＭＳ ゴシック" w:hAnsi="ＭＳ ゴシック" w:hint="eastAsia"/>
          <w:szCs w:val="21"/>
        </w:rPr>
        <w:t>連絡先　担当者氏名</w:t>
      </w:r>
    </w:p>
    <w:p w:rsidR="00817028" w:rsidRPr="003C76E3" w:rsidRDefault="00817028" w:rsidP="00817028">
      <w:pPr>
        <w:spacing w:before="60"/>
        <w:ind w:right="98"/>
        <w:rPr>
          <w:rFonts w:ascii="ＭＳ ゴシック" w:eastAsia="ＭＳ ゴシック" w:hAnsi="ＭＳ ゴシック"/>
          <w:szCs w:val="21"/>
        </w:rPr>
      </w:pPr>
      <w:r w:rsidRPr="003C76E3">
        <w:rPr>
          <w:rFonts w:ascii="ＭＳ ゴシック" w:eastAsia="ＭＳ ゴシック" w:hAnsi="ＭＳ ゴシック" w:hint="eastAsia"/>
          <w:szCs w:val="21"/>
        </w:rPr>
        <w:t xml:space="preserve">                                                  電話番号</w:t>
      </w:r>
    </w:p>
    <w:p w:rsidR="00A20F93" w:rsidRPr="003C76E3" w:rsidRDefault="00A20F93" w:rsidP="00817028">
      <w:pPr>
        <w:spacing w:before="60"/>
        <w:ind w:right="98"/>
        <w:rPr>
          <w:rFonts w:ascii="ＭＳ ゴシック" w:eastAsia="ＭＳ ゴシック" w:hAnsi="ＭＳ ゴシック"/>
          <w:szCs w:val="21"/>
        </w:rPr>
      </w:pPr>
      <w:r w:rsidRPr="003C76E3">
        <w:rPr>
          <w:rFonts w:ascii="ＭＳ ゴシック" w:eastAsia="ＭＳ ゴシック" w:hAnsi="ＭＳ ゴシック" w:hint="eastAsia"/>
          <w:szCs w:val="21"/>
        </w:rPr>
        <w:t xml:space="preserve">　　　　　　　　　　　　　　　　　　　　　　　　　E-M</w:t>
      </w:r>
      <w:r w:rsidRPr="003C76E3">
        <w:rPr>
          <w:rFonts w:ascii="ＭＳ ゴシック" w:eastAsia="ＭＳ ゴシック" w:hAnsi="ＭＳ ゴシック"/>
          <w:szCs w:val="21"/>
        </w:rPr>
        <w:t>ai</w:t>
      </w:r>
      <w:r w:rsidRPr="003C76E3">
        <w:rPr>
          <w:rFonts w:ascii="ＭＳ ゴシック" w:eastAsia="ＭＳ ゴシック" w:hAnsi="ＭＳ ゴシック" w:hint="eastAsia"/>
          <w:szCs w:val="21"/>
        </w:rPr>
        <w:t>l</w:t>
      </w:r>
    </w:p>
    <w:p w:rsidR="00817028" w:rsidRPr="003C76E3" w:rsidRDefault="00817028">
      <w:pPr>
        <w:ind w:right="98"/>
        <w:rPr>
          <w:rFonts w:ascii="ＭＳ ゴシック" w:eastAsia="ＭＳ ゴシック" w:hAnsi="ＭＳ ゴシック"/>
          <w:b/>
          <w:szCs w:val="21"/>
        </w:rPr>
      </w:pPr>
    </w:p>
    <w:p w:rsidR="00A24B81" w:rsidRPr="003C76E3" w:rsidRDefault="003C76E3">
      <w:pPr>
        <w:ind w:right="98"/>
        <w:rPr>
          <w:rFonts w:ascii="ＭＳ ゴシック" w:eastAsia="ＭＳ ゴシック" w:hAnsi="ＭＳ ゴシック"/>
          <w:szCs w:val="21"/>
        </w:rPr>
      </w:pPr>
      <w:r w:rsidRPr="003C76E3">
        <w:rPr>
          <w:rFonts w:ascii="ＭＳ ゴシック" w:eastAsia="ＭＳ ゴシック" w:hAnsi="ＭＳ ゴシック" w:hint="eastAsia"/>
          <w:b/>
          <w:szCs w:val="21"/>
        </w:rPr>
        <w:t xml:space="preserve">　</w:t>
      </w:r>
      <w:r w:rsidR="00313838">
        <w:rPr>
          <w:rFonts w:ascii="ＭＳ ゴシック" w:eastAsia="ＭＳ ゴシック" w:hAnsi="ＭＳ ゴシック" w:hint="eastAsia"/>
          <w:szCs w:val="21"/>
        </w:rPr>
        <w:t>早島</w:t>
      </w:r>
      <w:r w:rsidR="002024E1" w:rsidRPr="002024E1">
        <w:rPr>
          <w:rFonts w:ascii="ＭＳ ゴシック" w:eastAsia="ＭＳ ゴシック" w:hAnsi="ＭＳ ゴシック" w:hint="eastAsia"/>
          <w:szCs w:val="21"/>
        </w:rPr>
        <w:t>駅前にぎわい交流拠点</w:t>
      </w:r>
      <w:r w:rsidR="000B44E1">
        <w:rPr>
          <w:rFonts w:ascii="ＭＳ ゴシック" w:eastAsia="ＭＳ ゴシック" w:hAnsi="ＭＳ ゴシック" w:hint="eastAsia"/>
          <w:szCs w:val="21"/>
        </w:rPr>
        <w:t>施設</w:t>
      </w:r>
      <w:r w:rsidR="00632B64" w:rsidRPr="003C76E3">
        <w:rPr>
          <w:rFonts w:ascii="ＭＳ ゴシック" w:eastAsia="ＭＳ ゴシック" w:hAnsi="ＭＳ ゴシック" w:hint="eastAsia"/>
          <w:szCs w:val="21"/>
        </w:rPr>
        <w:t>指定管理者の募集に際し、募集</w:t>
      </w:r>
      <w:r w:rsidRPr="003C76E3">
        <w:rPr>
          <w:rFonts w:ascii="ＭＳ ゴシック" w:eastAsia="ＭＳ ゴシック" w:hAnsi="ＭＳ ゴシック" w:hint="eastAsia"/>
          <w:szCs w:val="21"/>
        </w:rPr>
        <w:t>要項の欠格事項に該当しないことを誓約し</w:t>
      </w:r>
      <w:r w:rsidR="00632B64" w:rsidRPr="003C76E3">
        <w:rPr>
          <w:rFonts w:ascii="ＭＳ ゴシック" w:eastAsia="ＭＳ ゴシック" w:hAnsi="ＭＳ ゴシック" w:hint="eastAsia"/>
          <w:szCs w:val="21"/>
        </w:rPr>
        <w:t>、公募</w:t>
      </w:r>
      <w:r w:rsidRPr="003C76E3">
        <w:rPr>
          <w:rFonts w:ascii="ＭＳ ゴシック" w:eastAsia="ＭＳ ゴシック" w:hAnsi="ＭＳ ゴシック" w:hint="eastAsia"/>
          <w:szCs w:val="21"/>
        </w:rPr>
        <w:t>に参加することを表明します。</w:t>
      </w:r>
    </w:p>
    <w:p w:rsidR="00A24B81" w:rsidRPr="003C76E3" w:rsidRDefault="003C76E3">
      <w:pPr>
        <w:ind w:right="98" w:firstLineChars="100" w:firstLine="210"/>
        <w:rPr>
          <w:rFonts w:ascii="ＭＳ ゴシック" w:eastAsia="ＭＳ ゴシック" w:hAnsi="ＭＳ ゴシック"/>
          <w:szCs w:val="21"/>
        </w:rPr>
      </w:pPr>
      <w:r w:rsidRPr="003C76E3">
        <w:rPr>
          <w:rFonts w:ascii="ＭＳ ゴシック" w:eastAsia="ＭＳ ゴシック" w:hAnsi="ＭＳ ゴシック" w:hint="eastAsia"/>
          <w:szCs w:val="21"/>
        </w:rPr>
        <w:t>なお</w:t>
      </w:r>
      <w:r w:rsidR="00632B64" w:rsidRPr="003C76E3">
        <w:rPr>
          <w:rFonts w:ascii="ＭＳ ゴシック" w:eastAsia="ＭＳ ゴシック" w:hAnsi="ＭＳ ゴシック" w:hint="eastAsia"/>
          <w:szCs w:val="21"/>
        </w:rPr>
        <w:t>、当該</w:t>
      </w:r>
      <w:r w:rsidRPr="003C76E3">
        <w:rPr>
          <w:rFonts w:ascii="ＭＳ ゴシック" w:eastAsia="ＭＳ ゴシック" w:hAnsi="ＭＳ ゴシック" w:hint="eastAsia"/>
          <w:szCs w:val="21"/>
        </w:rPr>
        <w:t>宣誓に違反があった場合には</w:t>
      </w:r>
      <w:r w:rsidR="00632B64" w:rsidRPr="003C76E3">
        <w:rPr>
          <w:rFonts w:ascii="ＭＳ ゴシック" w:eastAsia="ＭＳ ゴシック" w:hAnsi="ＭＳ ゴシック" w:hint="eastAsia"/>
          <w:szCs w:val="21"/>
        </w:rPr>
        <w:t>、一</w:t>
      </w:r>
      <w:r w:rsidRPr="003C76E3">
        <w:rPr>
          <w:rFonts w:ascii="ＭＳ ゴシック" w:eastAsia="ＭＳ ゴシック" w:hAnsi="ＭＳ ゴシック" w:hint="eastAsia"/>
          <w:szCs w:val="21"/>
        </w:rPr>
        <w:t>方的に選定手続きから除外されても異議ありません。</w:t>
      </w:r>
    </w:p>
    <w:p w:rsidR="00A24B81" w:rsidRPr="003C76E3" w:rsidRDefault="00A24B81">
      <w:pPr>
        <w:rPr>
          <w:rFonts w:ascii="ＭＳ ゴシック" w:eastAsia="ＭＳ ゴシック" w:hAnsi="ＭＳ ゴシック"/>
        </w:rPr>
      </w:pPr>
    </w:p>
    <w:p w:rsidR="00632B64" w:rsidRPr="003C76E3" w:rsidRDefault="00632B64" w:rsidP="00632B64">
      <w:pPr>
        <w:pStyle w:val="a4"/>
        <w:rPr>
          <w:rFonts w:ascii="ＭＳ ゴシック" w:eastAsia="ＭＳ ゴシック" w:hAnsi="ＭＳ ゴシック"/>
        </w:rPr>
      </w:pPr>
      <w:r w:rsidRPr="003C76E3">
        <w:rPr>
          <w:rFonts w:ascii="ＭＳ ゴシック" w:eastAsia="ＭＳ ゴシック" w:hAnsi="ＭＳ ゴシック"/>
        </w:rPr>
        <w:t>記</w:t>
      </w:r>
    </w:p>
    <w:p w:rsidR="00632B64" w:rsidRPr="003C76E3" w:rsidRDefault="00632B64" w:rsidP="00632B64">
      <w:pPr>
        <w:rPr>
          <w:rFonts w:ascii="ＭＳ ゴシック" w:eastAsia="ＭＳ ゴシック" w:hAnsi="ＭＳ ゴシック"/>
        </w:rPr>
      </w:pPr>
      <w:r w:rsidRPr="003C76E3">
        <w:rPr>
          <w:rFonts w:ascii="ＭＳ ゴシック" w:eastAsia="ＭＳ ゴシック" w:hAnsi="ＭＳ ゴシック"/>
        </w:rPr>
        <w:t xml:space="preserve">　</w:t>
      </w:r>
      <w:r w:rsidR="00313838">
        <w:rPr>
          <w:rFonts w:ascii="ＭＳ ゴシック" w:eastAsia="ＭＳ ゴシック" w:hAnsi="ＭＳ ゴシック" w:hint="eastAsia"/>
          <w:szCs w:val="21"/>
        </w:rPr>
        <w:t>早島</w:t>
      </w:r>
      <w:r w:rsidR="002024E1" w:rsidRPr="002024E1">
        <w:rPr>
          <w:rFonts w:ascii="ＭＳ ゴシック" w:eastAsia="ＭＳ ゴシック" w:hAnsi="ＭＳ ゴシック" w:hint="eastAsia"/>
          <w:szCs w:val="21"/>
        </w:rPr>
        <w:t>駅前にぎわい交流拠点</w:t>
      </w:r>
      <w:r w:rsidR="000B44E1">
        <w:rPr>
          <w:rFonts w:ascii="ＭＳ ゴシック" w:eastAsia="ＭＳ ゴシック" w:hAnsi="ＭＳ ゴシック" w:hint="eastAsia"/>
          <w:szCs w:val="21"/>
        </w:rPr>
        <w:t>施設</w:t>
      </w:r>
      <w:r w:rsidRPr="003C76E3">
        <w:rPr>
          <w:rFonts w:ascii="ＭＳ ゴシック" w:eastAsia="ＭＳ ゴシック" w:hAnsi="ＭＳ ゴシック" w:hint="eastAsia"/>
          <w:szCs w:val="21"/>
        </w:rPr>
        <w:t>指定管理者の募集に際し、各要件を次のとおり確認しました。</w:t>
      </w:r>
      <w:bookmarkStart w:id="0" w:name="_GoBack"/>
      <w:bookmarkEnd w:id="0"/>
    </w:p>
    <w:tbl>
      <w:tblPr>
        <w:tblStyle w:val="a3"/>
        <w:tblW w:w="10076" w:type="dxa"/>
        <w:tblLayout w:type="fixed"/>
        <w:tblCellMar>
          <w:top w:w="40" w:type="dxa"/>
          <w:bottom w:w="40" w:type="dxa"/>
        </w:tblCellMar>
        <w:tblLook w:val="04A0" w:firstRow="1" w:lastRow="0" w:firstColumn="1" w:lastColumn="0" w:noHBand="0" w:noVBand="1"/>
      </w:tblPr>
      <w:tblGrid>
        <w:gridCol w:w="705"/>
        <w:gridCol w:w="7968"/>
        <w:gridCol w:w="1403"/>
      </w:tblGrid>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番号</w:t>
            </w:r>
          </w:p>
        </w:tc>
        <w:tc>
          <w:tcPr>
            <w:tcW w:w="7968" w:type="dxa"/>
            <w:vAlign w:val="center"/>
          </w:tcPr>
          <w:p w:rsidR="00A24B81" w:rsidRPr="003C76E3" w:rsidRDefault="00A20F9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要件</w:t>
            </w:r>
          </w:p>
        </w:tc>
        <w:tc>
          <w:tcPr>
            <w:tcW w:w="1403" w:type="dxa"/>
            <w:vAlign w:val="center"/>
          </w:tcPr>
          <w:p w:rsidR="00A24B81" w:rsidRPr="003C76E3" w:rsidRDefault="00A20F9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確認</w:t>
            </w:r>
          </w:p>
        </w:tc>
      </w:tr>
      <w:tr w:rsidR="00A24B81" w:rsidRPr="003C76E3" w:rsidTr="00A20F93">
        <w:trPr>
          <w:trHeight w:val="535"/>
        </w:trPr>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①</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地方自治法施行令（昭和２２年政令第１６号）第１６７条の４に該当する団体等でない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A20F93">
        <w:trPr>
          <w:trHeight w:val="560"/>
        </w:trPr>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②</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指定管理を取り消され，その取り消しの日から１年を経過しない団体等でない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A20F93">
        <w:trPr>
          <w:trHeight w:val="598"/>
        </w:trPr>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③</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指定の全部又は一部を停止され，停止期間満了の日から６ヵ月を経過しない団体等でない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④</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税（国税，岡山県税及び</w:t>
            </w:r>
            <w:r w:rsidR="00506DCE">
              <w:rPr>
                <w:rFonts w:ascii="ＭＳ ゴシック" w:eastAsia="ＭＳ ゴシック" w:hAnsi="ＭＳ ゴシック" w:cs="ＭＳ 明朝" w:hint="eastAsia"/>
                <w:szCs w:val="21"/>
              </w:rPr>
              <w:t>市町村</w:t>
            </w:r>
            <w:r w:rsidRPr="003C76E3">
              <w:rPr>
                <w:rFonts w:ascii="ＭＳ ゴシック" w:eastAsia="ＭＳ ゴシック" w:hAnsi="ＭＳ ゴシック" w:cs="ＭＳ 明朝" w:hint="eastAsia"/>
                <w:szCs w:val="21"/>
              </w:rPr>
              <w:t>税）を滞納している団体等でない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（株式会社，財団・社団法人以外の場合，団体等の代表者が税を滞納している団体等でない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⑤</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手形又は銀行取引停止処分がなされ，又は支払停止事由が発生し，これが改善しない団体等でない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rPr>
          <w:trHeight w:val="611"/>
        </w:trPr>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⑥</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差押，仮差押又は仮処分がなされ，これが解消していない団体等でない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⑦</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破産，会社整理又は特別清算その他倒産等に関する法律の手続きについて申し立て （債権者が申し立てを行った場合を除く。次号において同じ。）がなされた団体等でない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⑧</w:t>
            </w:r>
          </w:p>
        </w:tc>
        <w:tc>
          <w:tcPr>
            <w:tcW w:w="7968" w:type="dxa"/>
          </w:tcPr>
          <w:p w:rsidR="00A24B81" w:rsidRPr="003C76E3" w:rsidRDefault="003C76E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会社更生，民事再生の手続きについて申し立てがなされ，この手続きが終了していない団体等でない。</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⑨</w:t>
            </w:r>
          </w:p>
        </w:tc>
        <w:tc>
          <w:tcPr>
            <w:tcW w:w="7968" w:type="dxa"/>
          </w:tcPr>
          <w:p w:rsidR="00A24B81" w:rsidRPr="003C76E3" w:rsidRDefault="003C76E3" w:rsidP="00773A6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当該公の施設の管理運営に必要な許認可等について，監督官庁から許認可等を取り消され，その取り消しの日から１年を経過しない団体等でない。</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⑩</w:t>
            </w:r>
          </w:p>
        </w:tc>
        <w:tc>
          <w:tcPr>
            <w:tcW w:w="7968" w:type="dxa"/>
          </w:tcPr>
          <w:p w:rsidR="00A24B81" w:rsidRPr="003C76E3" w:rsidRDefault="003C76E3" w:rsidP="00773A6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当該公の施設の管理運営に必要な許認可等について，監督官庁から許認可等の停止処分を受け，又はその停止期間満了の日から３ヶ月を経過しない団体等でない。</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⑪</w:t>
            </w:r>
          </w:p>
        </w:tc>
        <w:tc>
          <w:tcPr>
            <w:tcW w:w="7968" w:type="dxa"/>
          </w:tcPr>
          <w:p w:rsidR="00A24B81" w:rsidRPr="003C76E3" w:rsidRDefault="003C76E3" w:rsidP="00773A6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当該公の施設の管理運営に必要な許認可等について，監督官庁から指導を受け、その状況が改善しない団体等でない。</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tc>
          <w:tcPr>
            <w:tcW w:w="705"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⑫</w:t>
            </w:r>
          </w:p>
        </w:tc>
        <w:tc>
          <w:tcPr>
            <w:tcW w:w="7968" w:type="dxa"/>
          </w:tcPr>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次に掲げる者が，支配人，無限責任社員，取締役，監査役若しくはこれらに準ずべき地位に就任し，又は，実質的に経営等に関与している団体等でない。</w:t>
            </w:r>
          </w:p>
          <w:p w:rsidR="00A24B81" w:rsidRPr="003C76E3" w:rsidRDefault="003C76E3" w:rsidP="00632B64">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 xml:space="preserve">　ア 選定委員会の委員（</w:t>
            </w:r>
            <w:r w:rsidR="00C9772D">
              <w:rPr>
                <w:rFonts w:ascii="ＭＳ ゴシック" w:eastAsia="ＭＳ ゴシック" w:hAnsi="ＭＳ ゴシック" w:cs="ＭＳ 明朝" w:hint="eastAsia"/>
                <w:szCs w:val="21"/>
              </w:rPr>
              <w:t>町</w:t>
            </w:r>
            <w:r w:rsidRPr="003C76E3">
              <w:rPr>
                <w:rFonts w:ascii="ＭＳ ゴシック" w:eastAsia="ＭＳ ゴシック" w:hAnsi="ＭＳ ゴシック" w:cs="ＭＳ 明朝" w:hint="eastAsia"/>
                <w:szCs w:val="21"/>
              </w:rPr>
              <w:t>職員の委員を除く）</w:t>
            </w:r>
          </w:p>
          <w:p w:rsidR="00A24B81" w:rsidRPr="003C76E3" w:rsidRDefault="003C76E3" w:rsidP="00632B64">
            <w:pPr>
              <w:spacing w:line="0" w:lineRule="atLeast"/>
              <w:ind w:left="420" w:hangingChars="200" w:hanging="420"/>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 xml:space="preserve">　イ 暴力団員（暴力団員による不当な行為の防止等に関する法律（平成３年法律　　第７７ 号）第２条に定義する者）</w:t>
            </w:r>
          </w:p>
        </w:tc>
        <w:tc>
          <w:tcPr>
            <w:tcW w:w="1403" w:type="dxa"/>
            <w:vAlign w:val="center"/>
          </w:tcPr>
          <w:p w:rsidR="00A20F93" w:rsidRPr="003C76E3" w:rsidRDefault="00A20F93" w:rsidP="00A20F93">
            <w:pPr>
              <w:spacing w:line="276" w:lineRule="auto"/>
              <w:jc w:val="left"/>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A20F93">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bl>
    <w:p w:rsidR="00A24B81" w:rsidRPr="003C76E3" w:rsidRDefault="00A24B81">
      <w:pPr>
        <w:rPr>
          <w:rFonts w:ascii="ＭＳ ゴシック" w:eastAsia="ＭＳ ゴシック" w:hAnsi="ＭＳ ゴシック" w:cs="ＭＳ 明朝"/>
          <w:szCs w:val="21"/>
        </w:rPr>
      </w:pPr>
    </w:p>
    <w:sectPr w:rsidR="00A24B81" w:rsidRPr="003C76E3" w:rsidSect="00817028">
      <w:pgSz w:w="11906" w:h="16838"/>
      <w:pgMar w:top="567" w:right="965" w:bottom="284" w:left="1081" w:header="851" w:footer="992" w:gutter="0"/>
      <w:cols w:space="0"/>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15A" w:rsidRDefault="00C6015A" w:rsidP="00C6015A">
      <w:r>
        <w:separator/>
      </w:r>
    </w:p>
  </w:endnote>
  <w:endnote w:type="continuationSeparator" w:id="0">
    <w:p w:rsidR="00C6015A" w:rsidRDefault="00C6015A" w:rsidP="00C60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15A" w:rsidRDefault="00C6015A" w:rsidP="00C6015A">
      <w:r>
        <w:separator/>
      </w:r>
    </w:p>
  </w:footnote>
  <w:footnote w:type="continuationSeparator" w:id="0">
    <w:p w:rsidR="00C6015A" w:rsidRDefault="00C6015A" w:rsidP="00C60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143"/>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B81"/>
    <w:rsid w:val="000B44E1"/>
    <w:rsid w:val="002024E1"/>
    <w:rsid w:val="00313838"/>
    <w:rsid w:val="003C76E3"/>
    <w:rsid w:val="004F1E84"/>
    <w:rsid w:val="00506DCE"/>
    <w:rsid w:val="00632B64"/>
    <w:rsid w:val="00773A63"/>
    <w:rsid w:val="00817028"/>
    <w:rsid w:val="00A20F93"/>
    <w:rsid w:val="00A24B81"/>
    <w:rsid w:val="00C6015A"/>
    <w:rsid w:val="00C9772D"/>
    <w:rsid w:val="00D9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632B64"/>
    <w:pPr>
      <w:jc w:val="center"/>
    </w:pPr>
  </w:style>
  <w:style w:type="character" w:customStyle="1" w:styleId="a5">
    <w:name w:val="記 (文字)"/>
    <w:basedOn w:val="a0"/>
    <w:link w:val="a4"/>
    <w:rsid w:val="00632B64"/>
    <w:rPr>
      <w:rFonts w:ascii="Century" w:eastAsia="ＭＳ 明朝" w:hAnsi="Century"/>
      <w:kern w:val="2"/>
      <w:sz w:val="21"/>
      <w:szCs w:val="24"/>
    </w:rPr>
  </w:style>
  <w:style w:type="paragraph" w:styleId="a6">
    <w:name w:val="Closing"/>
    <w:basedOn w:val="a"/>
    <w:link w:val="a7"/>
    <w:rsid w:val="00632B64"/>
    <w:pPr>
      <w:jc w:val="right"/>
    </w:pPr>
  </w:style>
  <w:style w:type="character" w:customStyle="1" w:styleId="a7">
    <w:name w:val="結語 (文字)"/>
    <w:basedOn w:val="a0"/>
    <w:link w:val="a6"/>
    <w:rsid w:val="00632B64"/>
    <w:rPr>
      <w:rFonts w:ascii="Century" w:eastAsia="ＭＳ 明朝" w:hAnsi="Century"/>
      <w:kern w:val="2"/>
      <w:sz w:val="21"/>
      <w:szCs w:val="24"/>
    </w:rPr>
  </w:style>
  <w:style w:type="paragraph" w:styleId="a8">
    <w:name w:val="Balloon Text"/>
    <w:basedOn w:val="a"/>
    <w:link w:val="a9"/>
    <w:rsid w:val="00817028"/>
    <w:rPr>
      <w:rFonts w:asciiTheme="majorHAnsi" w:eastAsiaTheme="majorEastAsia" w:hAnsiTheme="majorHAnsi" w:cstheme="majorBidi"/>
      <w:sz w:val="18"/>
      <w:szCs w:val="18"/>
    </w:rPr>
  </w:style>
  <w:style w:type="character" w:customStyle="1" w:styleId="a9">
    <w:name w:val="吹き出し (文字)"/>
    <w:basedOn w:val="a0"/>
    <w:link w:val="a8"/>
    <w:rsid w:val="00817028"/>
    <w:rPr>
      <w:rFonts w:asciiTheme="majorHAnsi" w:eastAsiaTheme="majorEastAsia" w:hAnsiTheme="majorHAnsi" w:cstheme="majorBidi"/>
      <w:kern w:val="2"/>
      <w:sz w:val="18"/>
      <w:szCs w:val="18"/>
    </w:rPr>
  </w:style>
  <w:style w:type="paragraph" w:styleId="aa">
    <w:name w:val="header"/>
    <w:basedOn w:val="a"/>
    <w:link w:val="ab"/>
    <w:rsid w:val="00C6015A"/>
    <w:pPr>
      <w:tabs>
        <w:tab w:val="center" w:pos="4252"/>
        <w:tab w:val="right" w:pos="8504"/>
      </w:tabs>
      <w:snapToGrid w:val="0"/>
    </w:pPr>
  </w:style>
  <w:style w:type="character" w:customStyle="1" w:styleId="ab">
    <w:name w:val="ヘッダー (文字)"/>
    <w:basedOn w:val="a0"/>
    <w:link w:val="aa"/>
    <w:rsid w:val="00C6015A"/>
    <w:rPr>
      <w:rFonts w:ascii="Century" w:eastAsia="ＭＳ 明朝" w:hAnsi="Century"/>
      <w:kern w:val="2"/>
      <w:sz w:val="21"/>
      <w:szCs w:val="24"/>
    </w:rPr>
  </w:style>
  <w:style w:type="paragraph" w:styleId="ac">
    <w:name w:val="footer"/>
    <w:basedOn w:val="a"/>
    <w:link w:val="ad"/>
    <w:rsid w:val="00C6015A"/>
    <w:pPr>
      <w:tabs>
        <w:tab w:val="center" w:pos="4252"/>
        <w:tab w:val="right" w:pos="8504"/>
      </w:tabs>
      <w:snapToGrid w:val="0"/>
    </w:pPr>
  </w:style>
  <w:style w:type="character" w:customStyle="1" w:styleId="ad">
    <w:name w:val="フッター (文字)"/>
    <w:basedOn w:val="a0"/>
    <w:link w:val="ac"/>
    <w:rsid w:val="00C6015A"/>
    <w:rPr>
      <w:rFonts w:ascii="Century" w:eastAsia="ＭＳ 明朝"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2022-07-12T07:30:00Z</dcterms:created>
  <dcterms:modified xsi:type="dcterms:W3CDTF">2025-06-20T09:28:00Z</dcterms:modified>
</cp:coreProperties>
</file>